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6" w:rsidRDefault="004D6C86" w:rsidP="00540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0500" cy="9259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418" cy="926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E2" w:rsidRDefault="005407E2" w:rsidP="00540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07E2" w:rsidRDefault="005407E2" w:rsidP="00540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5407E2" w:rsidSect="00314BE2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9E0519" w:rsidRPr="005407E2" w:rsidRDefault="009E0519" w:rsidP="005407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7E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9E0519" w:rsidRDefault="009E0519" w:rsidP="00540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5407E2" w:rsidTr="005407E2">
        <w:tc>
          <w:tcPr>
            <w:tcW w:w="817" w:type="dxa"/>
          </w:tcPr>
          <w:p w:rsidR="005407E2" w:rsidRDefault="005407E2" w:rsidP="00540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037" w:type="dxa"/>
          </w:tcPr>
          <w:p w:rsidR="005407E2" w:rsidRDefault="0045272B" w:rsidP="004D6C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Настоящие </w:t>
            </w:r>
            <w:r w:rsidR="004D6C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диные требования к организации работы по противодействию коррупции (далее - Единые требования) разработаны во исполнение статьи 13.3 Федерального закона от 25 декабря 2008 года № 273-ФЗ «О противодействии коррупции» в целях формирования единого подхода к обеспечению работы по профилактике и противодействию коррупции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бюджетном дошкольном образовательном учреждении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5407E2" w:rsidTr="005407E2">
        <w:tc>
          <w:tcPr>
            <w:tcW w:w="817" w:type="dxa"/>
          </w:tcPr>
          <w:p w:rsidR="005407E2" w:rsidRDefault="005407E2" w:rsidP="00540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037" w:type="dxa"/>
          </w:tcPr>
          <w:p w:rsidR="005407E2" w:rsidRDefault="0045272B" w:rsidP="005407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регламентирующие вопросы предупреждения и противодействия коррупции, рекомендуется принимать в форме локальных актов в целях обеспечения выполнения их требований всеми работниками </w:t>
            </w:r>
            <w:r w:rsidRPr="0045272B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16E25" w:rsidRPr="005407E2" w:rsidRDefault="00B16E25" w:rsidP="005407E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272B" w:rsidRDefault="009E0519" w:rsidP="005407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7E2">
        <w:rPr>
          <w:rFonts w:ascii="Times New Roman" w:hAnsi="Times New Roman" w:cs="Times New Roman"/>
          <w:sz w:val="28"/>
          <w:szCs w:val="28"/>
        </w:rPr>
        <w:t>2. Основные при</w:t>
      </w:r>
      <w:r w:rsidR="0045272B">
        <w:rPr>
          <w:rFonts w:ascii="Times New Roman" w:hAnsi="Times New Roman" w:cs="Times New Roman"/>
          <w:sz w:val="28"/>
          <w:szCs w:val="28"/>
        </w:rPr>
        <w:t>нципы противодействия коррупции</w:t>
      </w:r>
    </w:p>
    <w:p w:rsidR="009E0519" w:rsidRPr="005407E2" w:rsidRDefault="009E0519" w:rsidP="005407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7E2">
        <w:rPr>
          <w:rFonts w:ascii="Times New Roman" w:hAnsi="Times New Roman" w:cs="Times New Roman"/>
          <w:sz w:val="28"/>
          <w:szCs w:val="28"/>
        </w:rPr>
        <w:t xml:space="preserve">в </w:t>
      </w:r>
      <w:r w:rsidR="0045272B" w:rsidRPr="0045272B">
        <w:rPr>
          <w:rFonts w:ascii="Times New Roman" w:hAnsi="Times New Roman" w:cs="Times New Roman"/>
          <w:sz w:val="28"/>
          <w:szCs w:val="28"/>
        </w:rPr>
        <w:t>МБДОУ «Детский сад № 2»</w:t>
      </w:r>
    </w:p>
    <w:p w:rsidR="009E0519" w:rsidRDefault="009E0519" w:rsidP="00540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45272B" w:rsidTr="0045272B">
        <w:tc>
          <w:tcPr>
            <w:tcW w:w="817" w:type="dxa"/>
          </w:tcPr>
          <w:p w:rsidR="0045272B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037" w:type="dxa"/>
          </w:tcPr>
          <w:p w:rsidR="0045272B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Принцип соответствия политики организации действующему законодательству и общепринятым нормам.</w:t>
            </w:r>
          </w:p>
        </w:tc>
      </w:tr>
      <w:tr w:rsidR="0045272B" w:rsidTr="0045272B">
        <w:tc>
          <w:tcPr>
            <w:tcW w:w="817" w:type="dxa"/>
          </w:tcPr>
          <w:p w:rsidR="0045272B" w:rsidRDefault="0045272B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45272B" w:rsidRDefault="00DF626F" w:rsidP="00DF62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      </w:r>
            <w:r w:rsidRPr="00DF626F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272B" w:rsidTr="0045272B">
        <w:tc>
          <w:tcPr>
            <w:tcW w:w="817" w:type="dxa"/>
          </w:tcPr>
          <w:p w:rsidR="0045272B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037" w:type="dxa"/>
          </w:tcPr>
          <w:p w:rsidR="0045272B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Принцип личного примера руководства </w:t>
            </w:r>
            <w:r w:rsidRPr="00DF626F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272B" w:rsidTr="0045272B">
        <w:tc>
          <w:tcPr>
            <w:tcW w:w="817" w:type="dxa"/>
          </w:tcPr>
          <w:p w:rsidR="0045272B" w:rsidRDefault="0045272B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45272B" w:rsidRDefault="00DF626F" w:rsidP="00DF62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Ключевая роль руководства в формировании культуры нетерпимости к коррупции и в создании внутриорганизационной системы предупреждения и противодействия коррупции.</w:t>
            </w:r>
          </w:p>
        </w:tc>
      </w:tr>
      <w:tr w:rsidR="0045272B" w:rsidTr="0045272B">
        <w:tc>
          <w:tcPr>
            <w:tcW w:w="817" w:type="dxa"/>
          </w:tcPr>
          <w:p w:rsidR="0045272B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037" w:type="dxa"/>
          </w:tcPr>
          <w:p w:rsidR="0045272B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Принцип вовлеченности работников.</w:t>
            </w:r>
          </w:p>
        </w:tc>
      </w:tr>
      <w:tr w:rsidR="0045272B" w:rsidTr="0045272B">
        <w:tc>
          <w:tcPr>
            <w:tcW w:w="817" w:type="dxa"/>
          </w:tcPr>
          <w:p w:rsidR="0045272B" w:rsidRDefault="0045272B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45272B" w:rsidRDefault="00DF626F" w:rsidP="00DF62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процедур.</w:t>
            </w:r>
          </w:p>
        </w:tc>
      </w:tr>
      <w:tr w:rsidR="0045272B" w:rsidTr="0045272B">
        <w:tc>
          <w:tcPr>
            <w:tcW w:w="817" w:type="dxa"/>
          </w:tcPr>
          <w:p w:rsidR="0045272B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037" w:type="dxa"/>
          </w:tcPr>
          <w:p w:rsidR="0045272B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Принцип соразмерности антикоррупционных процедур риску коррупции.</w:t>
            </w:r>
          </w:p>
        </w:tc>
      </w:tr>
      <w:tr w:rsidR="0045272B" w:rsidTr="0045272B">
        <w:tc>
          <w:tcPr>
            <w:tcW w:w="817" w:type="dxa"/>
          </w:tcPr>
          <w:p w:rsidR="0045272B" w:rsidRDefault="0045272B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45272B" w:rsidRDefault="00DF626F" w:rsidP="00DF62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выполнение комплекса мероприятий, позволяющих снизить вероятность вовлечения </w:t>
            </w:r>
            <w:r w:rsidRPr="00DF626F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      </w:r>
          </w:p>
        </w:tc>
      </w:tr>
      <w:tr w:rsidR="00DF626F" w:rsidTr="0045272B">
        <w:tc>
          <w:tcPr>
            <w:tcW w:w="817" w:type="dxa"/>
          </w:tcPr>
          <w:p w:rsidR="00DF626F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9037" w:type="dxa"/>
          </w:tcPr>
          <w:p w:rsidR="00DF626F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Принцип эффективности антикоррупционных процедур.</w:t>
            </w:r>
          </w:p>
        </w:tc>
      </w:tr>
      <w:tr w:rsidR="00DF626F" w:rsidTr="0045272B">
        <w:tc>
          <w:tcPr>
            <w:tcW w:w="817" w:type="dxa"/>
          </w:tcPr>
          <w:p w:rsidR="00DF626F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DF626F" w:rsidRDefault="00DF626F" w:rsidP="00DF62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 </w:t>
            </w:r>
            <w:r w:rsidRPr="00DF626F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 таких антикоррупционных мероприятий, которые имеют низкую стоимость, обеспечивают простоту реализации и </w:t>
            </w:r>
            <w:proofErr w:type="gramStart"/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приносят значимый результат</w:t>
            </w:r>
            <w:proofErr w:type="gramEnd"/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626F" w:rsidTr="0045272B">
        <w:tc>
          <w:tcPr>
            <w:tcW w:w="817" w:type="dxa"/>
          </w:tcPr>
          <w:p w:rsidR="00DF626F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9037" w:type="dxa"/>
          </w:tcPr>
          <w:p w:rsidR="00DF626F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Принцип ответственности и неотвратимости наказания.</w:t>
            </w:r>
          </w:p>
        </w:tc>
      </w:tr>
      <w:tr w:rsidR="00DF626F" w:rsidTr="0045272B">
        <w:tc>
          <w:tcPr>
            <w:tcW w:w="817" w:type="dxa"/>
          </w:tcPr>
          <w:p w:rsidR="00DF626F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DF626F" w:rsidRDefault="00DF626F" w:rsidP="00DF62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Неотвратимость наказания для работников </w:t>
            </w:r>
            <w:r w:rsidRPr="00DF626F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 вне зависимости от занимаемой должности, стажа работы и иных 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      </w:r>
            <w:r w:rsidRPr="00DF626F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внутриорганизационной антикоррупционной политики.</w:t>
            </w:r>
          </w:p>
        </w:tc>
      </w:tr>
      <w:tr w:rsidR="00DF626F" w:rsidTr="0045272B">
        <w:tc>
          <w:tcPr>
            <w:tcW w:w="817" w:type="dxa"/>
          </w:tcPr>
          <w:p w:rsidR="00DF626F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9037" w:type="dxa"/>
          </w:tcPr>
          <w:p w:rsidR="00DF626F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Принцип открытости.</w:t>
            </w:r>
          </w:p>
        </w:tc>
      </w:tr>
      <w:tr w:rsidR="00DF626F" w:rsidTr="0045272B">
        <w:tc>
          <w:tcPr>
            <w:tcW w:w="817" w:type="dxa"/>
          </w:tcPr>
          <w:p w:rsidR="00DF626F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DF626F" w:rsidRDefault="0067371B" w:rsidP="006737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принятых в </w:t>
            </w:r>
            <w:r w:rsidRPr="0067371B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антикоррупционных стандартах ведения деятельности.</w:t>
            </w:r>
          </w:p>
        </w:tc>
      </w:tr>
      <w:tr w:rsidR="00DF626F" w:rsidTr="0045272B">
        <w:tc>
          <w:tcPr>
            <w:tcW w:w="817" w:type="dxa"/>
          </w:tcPr>
          <w:p w:rsidR="00DF626F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9037" w:type="dxa"/>
          </w:tcPr>
          <w:p w:rsidR="00DF626F" w:rsidRDefault="0067371B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Принцип постоянного контроля и регулярного мониторинга.</w:t>
            </w:r>
          </w:p>
        </w:tc>
      </w:tr>
      <w:tr w:rsidR="00DF626F" w:rsidTr="0045272B">
        <w:tc>
          <w:tcPr>
            <w:tcW w:w="817" w:type="dxa"/>
          </w:tcPr>
          <w:p w:rsidR="00DF626F" w:rsidRDefault="00DF626F" w:rsidP="00452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DF626F" w:rsidRDefault="0067371B" w:rsidP="006737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осуществление мониторинга эффективности внедренных антикоррупционных стандартов и процедур, а также </w:t>
            </w:r>
            <w:proofErr w:type="gramStart"/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 их исполнением.</w:t>
            </w:r>
          </w:p>
        </w:tc>
      </w:tr>
    </w:tbl>
    <w:p w:rsidR="009E0519" w:rsidRPr="00C23B58" w:rsidRDefault="009E0519" w:rsidP="00540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3C8B" w:rsidRDefault="009E0519" w:rsidP="005407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7E2">
        <w:rPr>
          <w:rFonts w:ascii="Times New Roman" w:hAnsi="Times New Roman" w:cs="Times New Roman"/>
          <w:sz w:val="28"/>
          <w:szCs w:val="28"/>
        </w:rPr>
        <w:t>3. Основные мероприятия</w:t>
      </w:r>
      <w:r w:rsidR="00BB732C" w:rsidRPr="005407E2">
        <w:rPr>
          <w:rFonts w:ascii="Times New Roman" w:hAnsi="Times New Roman" w:cs="Times New Roman"/>
          <w:sz w:val="28"/>
          <w:szCs w:val="28"/>
        </w:rPr>
        <w:t xml:space="preserve"> </w:t>
      </w:r>
      <w:r w:rsidR="006B3C8B">
        <w:rPr>
          <w:rFonts w:ascii="Times New Roman" w:hAnsi="Times New Roman" w:cs="Times New Roman"/>
          <w:sz w:val="28"/>
          <w:szCs w:val="28"/>
        </w:rPr>
        <w:t>по предупреждению коррупции</w:t>
      </w:r>
    </w:p>
    <w:p w:rsidR="009E0519" w:rsidRPr="005407E2" w:rsidRDefault="009E0519" w:rsidP="005407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07E2">
        <w:rPr>
          <w:rFonts w:ascii="Times New Roman" w:hAnsi="Times New Roman" w:cs="Times New Roman"/>
          <w:sz w:val="28"/>
          <w:szCs w:val="28"/>
        </w:rPr>
        <w:t xml:space="preserve">в </w:t>
      </w:r>
      <w:r w:rsidR="006B3C8B" w:rsidRPr="006B3C8B">
        <w:rPr>
          <w:rFonts w:ascii="Times New Roman" w:hAnsi="Times New Roman" w:cs="Times New Roman"/>
          <w:sz w:val="28"/>
          <w:szCs w:val="28"/>
        </w:rPr>
        <w:t>МБДОУ «Детский сад № 2»</w:t>
      </w:r>
    </w:p>
    <w:p w:rsidR="009E0519" w:rsidRDefault="009E0519" w:rsidP="00540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6B3C8B" w:rsidTr="006B3C8B">
        <w:tc>
          <w:tcPr>
            <w:tcW w:w="817" w:type="dxa"/>
          </w:tcPr>
          <w:p w:rsidR="006B3C8B" w:rsidRDefault="002F24E3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037" w:type="dxa"/>
          </w:tcPr>
          <w:p w:rsidR="006B3C8B" w:rsidRDefault="002F24E3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обеспечение деятельности </w:t>
            </w:r>
            <w:r w:rsidRPr="002F24E3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коррупции, нормативное закрепление стандартов поведения:</w:t>
            </w:r>
          </w:p>
        </w:tc>
      </w:tr>
      <w:tr w:rsidR="006B3C8B" w:rsidTr="006B3C8B">
        <w:tc>
          <w:tcPr>
            <w:tcW w:w="817" w:type="dxa"/>
          </w:tcPr>
          <w:p w:rsidR="006B3C8B" w:rsidRDefault="006B3C8B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2F24E3" w:rsidRPr="00C23B58" w:rsidRDefault="002F24E3" w:rsidP="002F24E3">
            <w:pPr>
              <w:pStyle w:val="ConsPlusNormal"/>
              <w:numPr>
                <w:ilvl w:val="0"/>
                <w:numId w:val="3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принятие локального акта по антикоррупционной политике;</w:t>
            </w:r>
          </w:p>
          <w:p w:rsidR="002F24E3" w:rsidRPr="00C23B58" w:rsidRDefault="002F24E3" w:rsidP="002F24E3">
            <w:pPr>
              <w:pStyle w:val="ConsPlusNormal"/>
              <w:numPr>
                <w:ilvl w:val="0"/>
                <w:numId w:val="3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принятие плана реализации антикоррупционных мероприятий;</w:t>
            </w:r>
          </w:p>
          <w:p w:rsidR="002F24E3" w:rsidRPr="00C23B58" w:rsidRDefault="002F24E3" w:rsidP="002F24E3">
            <w:pPr>
              <w:pStyle w:val="ConsPlusNormal"/>
              <w:numPr>
                <w:ilvl w:val="0"/>
                <w:numId w:val="3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организации;</w:t>
            </w:r>
          </w:p>
          <w:p w:rsidR="002F24E3" w:rsidRPr="00C23B58" w:rsidRDefault="002F24E3" w:rsidP="002F24E3">
            <w:pPr>
              <w:pStyle w:val="ConsPlusNormal"/>
              <w:numPr>
                <w:ilvl w:val="0"/>
                <w:numId w:val="3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порядка уведомления работодателя о конфликте интересов или о возможности его возникновения;</w:t>
            </w:r>
          </w:p>
          <w:p w:rsidR="002F24E3" w:rsidRPr="00C23B58" w:rsidRDefault="002F24E3" w:rsidP="002F24E3">
            <w:pPr>
              <w:pStyle w:val="ConsPlusNormal"/>
              <w:numPr>
                <w:ilvl w:val="0"/>
                <w:numId w:val="3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гостеприимства;</w:t>
            </w:r>
          </w:p>
          <w:p w:rsidR="002F24E3" w:rsidRPr="00C23B58" w:rsidRDefault="002F24E3" w:rsidP="002F24E3">
            <w:pPr>
              <w:pStyle w:val="ConsPlusNormal"/>
              <w:numPr>
                <w:ilvl w:val="0"/>
                <w:numId w:val="3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правонарушений;</w:t>
            </w:r>
          </w:p>
          <w:p w:rsidR="006B3C8B" w:rsidRDefault="002F24E3" w:rsidP="002F24E3">
            <w:pPr>
              <w:pStyle w:val="ConsPlusNormal"/>
              <w:numPr>
                <w:ilvl w:val="0"/>
                <w:numId w:val="3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введение антикоррупционных положений в трудовые договоры работников.</w:t>
            </w:r>
          </w:p>
        </w:tc>
      </w:tr>
      <w:tr w:rsidR="006B3C8B" w:rsidTr="006B3C8B">
        <w:tc>
          <w:tcPr>
            <w:tcW w:w="817" w:type="dxa"/>
          </w:tcPr>
          <w:p w:rsidR="006B3C8B" w:rsidRDefault="002F24E3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037" w:type="dxa"/>
          </w:tcPr>
          <w:p w:rsidR="006B3C8B" w:rsidRDefault="002F24E3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Осуществление следующих антикоррупционных мероприятий:</w:t>
            </w:r>
          </w:p>
        </w:tc>
      </w:tr>
      <w:tr w:rsidR="006B3C8B" w:rsidTr="006B3C8B">
        <w:tc>
          <w:tcPr>
            <w:tcW w:w="817" w:type="dxa"/>
          </w:tcPr>
          <w:p w:rsidR="006B3C8B" w:rsidRDefault="006B3C8B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2F24E3" w:rsidRPr="00C23B58" w:rsidRDefault="002F24E3" w:rsidP="002F24E3">
            <w:pPr>
              <w:pStyle w:val="ConsPlusNormal"/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определение должностных лиц, ответственных за профилактику коррупционных и иных правонарушений;</w:t>
            </w:r>
          </w:p>
          <w:p w:rsidR="002F24E3" w:rsidRPr="00C23B58" w:rsidRDefault="002F24E3" w:rsidP="002F24E3">
            <w:pPr>
              <w:pStyle w:val="ConsPlusNormal"/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информирования работниками работодателя о случаях склонения их к совершению коррупционных правонарушений;</w:t>
            </w:r>
          </w:p>
          <w:p w:rsidR="002F24E3" w:rsidRPr="00C23B58" w:rsidRDefault="002F24E3" w:rsidP="002F24E3">
            <w:pPr>
              <w:pStyle w:val="ConsPlusNormal"/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информирования работниками работодателя о возникновении конфликта интересов или о возможности его возникновения;</w:t>
            </w:r>
          </w:p>
          <w:p w:rsidR="002F24E3" w:rsidRPr="00C23B58" w:rsidRDefault="002F24E3" w:rsidP="002F24E3">
            <w:pPr>
              <w:pStyle w:val="ConsPlusNormal"/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ежегодное представление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2F24E3" w:rsidRPr="00C23B58" w:rsidRDefault="002F24E3" w:rsidP="002F24E3">
            <w:pPr>
              <w:pStyle w:val="ConsPlusNormal"/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Pr="002F24E3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, наиболее 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подверженных таким рискам, и разработки соответствующих антикоррупционных мер;</w:t>
            </w:r>
          </w:p>
          <w:p w:rsidR="002F24E3" w:rsidRPr="00C23B58" w:rsidRDefault="002F24E3" w:rsidP="002F24E3">
            <w:pPr>
              <w:pStyle w:val="ConsPlusNormal"/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о реализации плана мероприятий по противодействию коррупции;</w:t>
            </w:r>
          </w:p>
          <w:p w:rsidR="006B3C8B" w:rsidRDefault="002F24E3" w:rsidP="002F24E3">
            <w:pPr>
              <w:pStyle w:val="ConsPlusNormal"/>
              <w:numPr>
                <w:ilvl w:val="0"/>
                <w:numId w:val="3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сотрудничество с правоохранительными органами, общественными объединениями и образовательными организациями.</w:t>
            </w:r>
          </w:p>
        </w:tc>
      </w:tr>
      <w:tr w:rsidR="006B3C8B" w:rsidTr="006B3C8B">
        <w:tc>
          <w:tcPr>
            <w:tcW w:w="817" w:type="dxa"/>
          </w:tcPr>
          <w:p w:rsidR="006B3C8B" w:rsidRDefault="00AE7804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9037" w:type="dxa"/>
          </w:tcPr>
          <w:p w:rsidR="006B3C8B" w:rsidRDefault="00AE7804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работников:</w:t>
            </w:r>
          </w:p>
        </w:tc>
      </w:tr>
      <w:tr w:rsidR="006B3C8B" w:rsidTr="006B3C8B">
        <w:tc>
          <w:tcPr>
            <w:tcW w:w="817" w:type="dxa"/>
          </w:tcPr>
          <w:p w:rsidR="006B3C8B" w:rsidRDefault="006B3C8B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AE7804" w:rsidRPr="00C23B58" w:rsidRDefault="00AE7804" w:rsidP="00AE7804">
            <w:pPr>
              <w:pStyle w:val="ConsPlusNormal"/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работников под подпись с нормативными документами, регламентирующими вопросы предупреждения и противодействия коррупции в </w:t>
            </w:r>
            <w:r w:rsidRPr="00AE7804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804" w:rsidRPr="00C23B58" w:rsidRDefault="00AE7804" w:rsidP="00AE7804">
            <w:pPr>
              <w:pStyle w:val="ConsPlusNormal"/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коррупции;</w:t>
            </w:r>
          </w:p>
          <w:p w:rsidR="006B3C8B" w:rsidRDefault="00AE7804" w:rsidP="00AE7804">
            <w:pPr>
              <w:pStyle w:val="ConsPlusNormal"/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804" w:rsidRDefault="00AE7804" w:rsidP="00AE7804">
            <w:pPr>
              <w:pStyle w:val="ConsPlusNormal"/>
              <w:numPr>
                <w:ilvl w:val="0"/>
                <w:numId w:val="3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по вопросам применения (соблюдения) антикоррупционных стандартов и процедур.</w:t>
            </w:r>
          </w:p>
        </w:tc>
      </w:tr>
      <w:tr w:rsidR="006B3C8B" w:rsidTr="006B3C8B">
        <w:tc>
          <w:tcPr>
            <w:tcW w:w="817" w:type="dxa"/>
          </w:tcPr>
          <w:p w:rsidR="006B3C8B" w:rsidRDefault="00AE7804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037" w:type="dxa"/>
          </w:tcPr>
          <w:p w:rsidR="006B3C8B" w:rsidRDefault="00202FF8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</w:t>
            </w:r>
            <w:r w:rsidRPr="00202FF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(при наличии) раздела по противодействию коррупции и наполнение данного раздела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3C8B" w:rsidTr="006B3C8B">
        <w:tc>
          <w:tcPr>
            <w:tcW w:w="817" w:type="dxa"/>
          </w:tcPr>
          <w:p w:rsidR="006B3C8B" w:rsidRDefault="00202FF8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037" w:type="dxa"/>
          </w:tcPr>
          <w:p w:rsidR="006B3C8B" w:rsidRDefault="00045EAA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</w:t>
            </w:r>
            <w:r w:rsidRPr="00202FF8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2»</w:t>
            </w: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антикоррупционной политики организации:</w:t>
            </w:r>
          </w:p>
        </w:tc>
      </w:tr>
      <w:tr w:rsidR="00AE7804" w:rsidTr="006B3C8B">
        <w:tc>
          <w:tcPr>
            <w:tcW w:w="817" w:type="dxa"/>
          </w:tcPr>
          <w:p w:rsidR="00AE7804" w:rsidRDefault="00AE7804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45EAA" w:rsidRPr="00C23B58" w:rsidRDefault="00045EAA" w:rsidP="00045EAA">
            <w:pPr>
              <w:pStyle w:val="ConsPlusNormal"/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процедур;</w:t>
            </w:r>
          </w:p>
          <w:p w:rsidR="00045EAA" w:rsidRPr="00C23B58" w:rsidRDefault="00045EAA" w:rsidP="00045EAA">
            <w:pPr>
              <w:pStyle w:val="ConsPlusNormal"/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учета;</w:t>
            </w:r>
          </w:p>
          <w:p w:rsidR="00AE7804" w:rsidRPr="004700E3" w:rsidRDefault="00045EAA" w:rsidP="006B3C8B">
            <w:pPr>
              <w:pStyle w:val="ConsPlusNormal"/>
              <w:numPr>
                <w:ilvl w:val="0"/>
                <w:numId w:val="40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      </w:r>
          </w:p>
        </w:tc>
      </w:tr>
      <w:tr w:rsidR="00AE7804" w:rsidTr="006B3C8B">
        <w:tc>
          <w:tcPr>
            <w:tcW w:w="817" w:type="dxa"/>
          </w:tcPr>
          <w:p w:rsidR="00AE7804" w:rsidRDefault="00045EAA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037" w:type="dxa"/>
          </w:tcPr>
          <w:p w:rsidR="00AE7804" w:rsidRDefault="00045EAA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работы:</w:t>
            </w:r>
          </w:p>
        </w:tc>
      </w:tr>
      <w:tr w:rsidR="00AE7804" w:rsidTr="006B3C8B">
        <w:tc>
          <w:tcPr>
            <w:tcW w:w="817" w:type="dxa"/>
          </w:tcPr>
          <w:p w:rsidR="00AE7804" w:rsidRDefault="00AE7804" w:rsidP="006B3C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045EAA" w:rsidRPr="00C23B58" w:rsidRDefault="00045EAA" w:rsidP="00045EAA">
            <w:pPr>
              <w:pStyle w:val="ConsPlusNormal"/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коррупции;</w:t>
            </w:r>
          </w:p>
          <w:p w:rsidR="00AE7804" w:rsidRDefault="00045EAA" w:rsidP="00045EAA">
            <w:pPr>
              <w:pStyle w:val="ConsPlusNormal"/>
              <w:numPr>
                <w:ilvl w:val="0"/>
                <w:numId w:val="41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58">
              <w:rPr>
                <w:rFonts w:ascii="Times New Roman" w:hAnsi="Times New Roman" w:cs="Times New Roman"/>
                <w:sz w:val="28"/>
                <w:szCs w:val="28"/>
              </w:rPr>
              <w:t>подготовка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F4312E" w:rsidRPr="005E35FF" w:rsidRDefault="00F4312E" w:rsidP="00045EAA">
      <w:pPr>
        <w:pStyle w:val="ConsPlusNormal"/>
        <w:jc w:val="center"/>
        <w:rPr>
          <w:color w:val="000000" w:themeColor="text1"/>
        </w:rPr>
      </w:pPr>
    </w:p>
    <w:sectPr w:rsidR="00F4312E" w:rsidRPr="005E35FF" w:rsidSect="005407E2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64" w:rsidRDefault="004B6964" w:rsidP="00C24B76">
      <w:r>
        <w:separator/>
      </w:r>
    </w:p>
  </w:endnote>
  <w:endnote w:type="continuationSeparator" w:id="0">
    <w:p w:rsidR="004B6964" w:rsidRDefault="004B6964" w:rsidP="00C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64" w:rsidRDefault="004B6964" w:rsidP="00C24B76">
      <w:r>
        <w:separator/>
      </w:r>
    </w:p>
  </w:footnote>
  <w:footnote w:type="continuationSeparator" w:id="0">
    <w:p w:rsidR="004B6964" w:rsidRDefault="004B6964" w:rsidP="00C2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544927"/>
    <w:multiLevelType w:val="hybridMultilevel"/>
    <w:tmpl w:val="3946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1" w:hanging="2160"/>
      </w:pPr>
      <w:rPr>
        <w:rFonts w:hint="default"/>
      </w:rPr>
    </w:lvl>
  </w:abstractNum>
  <w:abstractNum w:abstractNumId="1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973500"/>
    <w:multiLevelType w:val="hybridMultilevel"/>
    <w:tmpl w:val="0254BB38"/>
    <w:lvl w:ilvl="0" w:tplc="1CB25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90B31"/>
    <w:multiLevelType w:val="hybridMultilevel"/>
    <w:tmpl w:val="FD8EDB9C"/>
    <w:lvl w:ilvl="0" w:tplc="1CB25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8E342F"/>
    <w:multiLevelType w:val="hybridMultilevel"/>
    <w:tmpl w:val="48FC4E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2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858"/>
    <w:multiLevelType w:val="hybridMultilevel"/>
    <w:tmpl w:val="468E3A2A"/>
    <w:lvl w:ilvl="0" w:tplc="1CB25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B7E92"/>
    <w:multiLevelType w:val="hybridMultilevel"/>
    <w:tmpl w:val="9DEA9E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21486"/>
    <w:multiLevelType w:val="hybridMultilevel"/>
    <w:tmpl w:val="FD7ADAD0"/>
    <w:lvl w:ilvl="0" w:tplc="1CB25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7F7E6C"/>
    <w:multiLevelType w:val="hybridMultilevel"/>
    <w:tmpl w:val="F306C20E"/>
    <w:lvl w:ilvl="0" w:tplc="1CB25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6"/>
  </w:num>
  <w:num w:numId="4">
    <w:abstractNumId w:val="39"/>
  </w:num>
  <w:num w:numId="5">
    <w:abstractNumId w:val="8"/>
  </w:num>
  <w:num w:numId="6">
    <w:abstractNumId w:val="19"/>
  </w:num>
  <w:num w:numId="7">
    <w:abstractNumId w:val="22"/>
  </w:num>
  <w:num w:numId="8">
    <w:abstractNumId w:val="32"/>
  </w:num>
  <w:num w:numId="9">
    <w:abstractNumId w:val="24"/>
  </w:num>
  <w:num w:numId="10">
    <w:abstractNumId w:val="35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4"/>
  </w:num>
  <w:num w:numId="18">
    <w:abstractNumId w:val="15"/>
  </w:num>
  <w:num w:numId="19">
    <w:abstractNumId w:val="38"/>
  </w:num>
  <w:num w:numId="20">
    <w:abstractNumId w:val="27"/>
  </w:num>
  <w:num w:numId="21">
    <w:abstractNumId w:val="30"/>
  </w:num>
  <w:num w:numId="22">
    <w:abstractNumId w:val="14"/>
  </w:num>
  <w:num w:numId="23">
    <w:abstractNumId w:val="13"/>
  </w:num>
  <w:num w:numId="24">
    <w:abstractNumId w:val="3"/>
  </w:num>
  <w:num w:numId="25">
    <w:abstractNumId w:val="16"/>
  </w:num>
  <w:num w:numId="26">
    <w:abstractNumId w:val="17"/>
  </w:num>
  <w:num w:numId="27">
    <w:abstractNumId w:val="37"/>
  </w:num>
  <w:num w:numId="28">
    <w:abstractNumId w:val="29"/>
  </w:num>
  <w:num w:numId="29">
    <w:abstractNumId w:val="12"/>
  </w:num>
  <w:num w:numId="30">
    <w:abstractNumId w:val="20"/>
  </w:num>
  <w:num w:numId="31">
    <w:abstractNumId w:val="0"/>
  </w:num>
  <w:num w:numId="32">
    <w:abstractNumId w:val="25"/>
  </w:num>
  <w:num w:numId="33">
    <w:abstractNumId w:val="28"/>
  </w:num>
  <w:num w:numId="34">
    <w:abstractNumId w:val="26"/>
  </w:num>
  <w:num w:numId="35">
    <w:abstractNumId w:val="31"/>
  </w:num>
  <w:num w:numId="36">
    <w:abstractNumId w:val="40"/>
  </w:num>
  <w:num w:numId="37">
    <w:abstractNumId w:val="36"/>
  </w:num>
  <w:num w:numId="38">
    <w:abstractNumId w:val="33"/>
  </w:num>
  <w:num w:numId="39">
    <w:abstractNumId w:val="7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19"/>
    <w:rsid w:val="00017932"/>
    <w:rsid w:val="000314F5"/>
    <w:rsid w:val="00035219"/>
    <w:rsid w:val="00045EAA"/>
    <w:rsid w:val="00060127"/>
    <w:rsid w:val="00064DCC"/>
    <w:rsid w:val="00065F47"/>
    <w:rsid w:val="000720BD"/>
    <w:rsid w:val="00076393"/>
    <w:rsid w:val="000A2804"/>
    <w:rsid w:val="000C6C9E"/>
    <w:rsid w:val="000F325E"/>
    <w:rsid w:val="00102F46"/>
    <w:rsid w:val="00131F7C"/>
    <w:rsid w:val="0013795B"/>
    <w:rsid w:val="00154670"/>
    <w:rsid w:val="001578BF"/>
    <w:rsid w:val="001714CC"/>
    <w:rsid w:val="001A5D13"/>
    <w:rsid w:val="001A7ABA"/>
    <w:rsid w:val="001B03C8"/>
    <w:rsid w:val="001B60FD"/>
    <w:rsid w:val="001E63DD"/>
    <w:rsid w:val="00202068"/>
    <w:rsid w:val="00202FF8"/>
    <w:rsid w:val="00232034"/>
    <w:rsid w:val="00261C9A"/>
    <w:rsid w:val="002635C4"/>
    <w:rsid w:val="00273615"/>
    <w:rsid w:val="00295DD1"/>
    <w:rsid w:val="00297639"/>
    <w:rsid w:val="002B2B24"/>
    <w:rsid w:val="002B4F50"/>
    <w:rsid w:val="002E0F4A"/>
    <w:rsid w:val="002F24E3"/>
    <w:rsid w:val="003134F4"/>
    <w:rsid w:val="00314BE2"/>
    <w:rsid w:val="0031557F"/>
    <w:rsid w:val="00333A44"/>
    <w:rsid w:val="003369DB"/>
    <w:rsid w:val="00351141"/>
    <w:rsid w:val="00357045"/>
    <w:rsid w:val="003575E0"/>
    <w:rsid w:val="0038117F"/>
    <w:rsid w:val="003A57D7"/>
    <w:rsid w:val="003B0543"/>
    <w:rsid w:val="003B0CC3"/>
    <w:rsid w:val="003B3EC2"/>
    <w:rsid w:val="003C0855"/>
    <w:rsid w:val="003C6C86"/>
    <w:rsid w:val="004109F6"/>
    <w:rsid w:val="00415870"/>
    <w:rsid w:val="00421FD5"/>
    <w:rsid w:val="00422ABF"/>
    <w:rsid w:val="00431AB4"/>
    <w:rsid w:val="00446E15"/>
    <w:rsid w:val="004525EB"/>
    <w:rsid w:val="0045272B"/>
    <w:rsid w:val="00465213"/>
    <w:rsid w:val="004664F4"/>
    <w:rsid w:val="004700E3"/>
    <w:rsid w:val="00497127"/>
    <w:rsid w:val="004A5563"/>
    <w:rsid w:val="004A6FAB"/>
    <w:rsid w:val="004B1CFF"/>
    <w:rsid w:val="004B6964"/>
    <w:rsid w:val="004C45A7"/>
    <w:rsid w:val="004D0D4A"/>
    <w:rsid w:val="004D0DD0"/>
    <w:rsid w:val="004D6C86"/>
    <w:rsid w:val="004F0418"/>
    <w:rsid w:val="00502DD4"/>
    <w:rsid w:val="0050642F"/>
    <w:rsid w:val="005152FE"/>
    <w:rsid w:val="00533B0E"/>
    <w:rsid w:val="005407E2"/>
    <w:rsid w:val="005413C1"/>
    <w:rsid w:val="005442B1"/>
    <w:rsid w:val="00562728"/>
    <w:rsid w:val="00562DDF"/>
    <w:rsid w:val="00564C11"/>
    <w:rsid w:val="00582749"/>
    <w:rsid w:val="005B3CFB"/>
    <w:rsid w:val="005C4E66"/>
    <w:rsid w:val="005C529A"/>
    <w:rsid w:val="005D494F"/>
    <w:rsid w:val="005D57E6"/>
    <w:rsid w:val="005E2A2E"/>
    <w:rsid w:val="005E35FF"/>
    <w:rsid w:val="005E4B44"/>
    <w:rsid w:val="00605312"/>
    <w:rsid w:val="00605338"/>
    <w:rsid w:val="00645E73"/>
    <w:rsid w:val="00657558"/>
    <w:rsid w:val="0067371B"/>
    <w:rsid w:val="00676A16"/>
    <w:rsid w:val="00677DC3"/>
    <w:rsid w:val="0068196D"/>
    <w:rsid w:val="006B3C8B"/>
    <w:rsid w:val="006C1BD5"/>
    <w:rsid w:val="006C7055"/>
    <w:rsid w:val="00725382"/>
    <w:rsid w:val="0075012B"/>
    <w:rsid w:val="007578BB"/>
    <w:rsid w:val="00771B2A"/>
    <w:rsid w:val="00771C9D"/>
    <w:rsid w:val="00793282"/>
    <w:rsid w:val="007E03B5"/>
    <w:rsid w:val="007E6B7B"/>
    <w:rsid w:val="007F4F7E"/>
    <w:rsid w:val="00813EB8"/>
    <w:rsid w:val="0081678F"/>
    <w:rsid w:val="0083223A"/>
    <w:rsid w:val="00891ED5"/>
    <w:rsid w:val="008B665E"/>
    <w:rsid w:val="008C6CB3"/>
    <w:rsid w:val="008D1F6D"/>
    <w:rsid w:val="008D37A0"/>
    <w:rsid w:val="008E64F4"/>
    <w:rsid w:val="008E7ED0"/>
    <w:rsid w:val="008F0201"/>
    <w:rsid w:val="008F44F6"/>
    <w:rsid w:val="008F620A"/>
    <w:rsid w:val="009032C9"/>
    <w:rsid w:val="00935C3C"/>
    <w:rsid w:val="00943940"/>
    <w:rsid w:val="00956305"/>
    <w:rsid w:val="00965E84"/>
    <w:rsid w:val="009745F0"/>
    <w:rsid w:val="00995978"/>
    <w:rsid w:val="009A456E"/>
    <w:rsid w:val="009B06E9"/>
    <w:rsid w:val="009E0519"/>
    <w:rsid w:val="009E14EC"/>
    <w:rsid w:val="009F0952"/>
    <w:rsid w:val="00A14ACF"/>
    <w:rsid w:val="00A70A00"/>
    <w:rsid w:val="00A770AE"/>
    <w:rsid w:val="00A925AF"/>
    <w:rsid w:val="00A92CA2"/>
    <w:rsid w:val="00A9749C"/>
    <w:rsid w:val="00A97972"/>
    <w:rsid w:val="00AA727D"/>
    <w:rsid w:val="00AB41CB"/>
    <w:rsid w:val="00AC5C17"/>
    <w:rsid w:val="00AD1AA6"/>
    <w:rsid w:val="00AE7804"/>
    <w:rsid w:val="00AF5ED9"/>
    <w:rsid w:val="00AF74B7"/>
    <w:rsid w:val="00B0100F"/>
    <w:rsid w:val="00B16E25"/>
    <w:rsid w:val="00B30537"/>
    <w:rsid w:val="00B317A0"/>
    <w:rsid w:val="00B34B19"/>
    <w:rsid w:val="00B3640B"/>
    <w:rsid w:val="00B36D5F"/>
    <w:rsid w:val="00B71179"/>
    <w:rsid w:val="00BA0871"/>
    <w:rsid w:val="00BB0F16"/>
    <w:rsid w:val="00BB732C"/>
    <w:rsid w:val="00BC42C7"/>
    <w:rsid w:val="00BC6ACB"/>
    <w:rsid w:val="00BD1EDB"/>
    <w:rsid w:val="00BD6A5A"/>
    <w:rsid w:val="00BE2F64"/>
    <w:rsid w:val="00BE385F"/>
    <w:rsid w:val="00C12245"/>
    <w:rsid w:val="00C141CA"/>
    <w:rsid w:val="00C23B58"/>
    <w:rsid w:val="00C24B76"/>
    <w:rsid w:val="00C54BD8"/>
    <w:rsid w:val="00C62174"/>
    <w:rsid w:val="00C73DE9"/>
    <w:rsid w:val="00CA5531"/>
    <w:rsid w:val="00CC3B90"/>
    <w:rsid w:val="00CD29E4"/>
    <w:rsid w:val="00D03B88"/>
    <w:rsid w:val="00D340EB"/>
    <w:rsid w:val="00D34A29"/>
    <w:rsid w:val="00D43B94"/>
    <w:rsid w:val="00D469AC"/>
    <w:rsid w:val="00D6562D"/>
    <w:rsid w:val="00D705AD"/>
    <w:rsid w:val="00DA0FB7"/>
    <w:rsid w:val="00DA47F0"/>
    <w:rsid w:val="00DA72D0"/>
    <w:rsid w:val="00DB5B9C"/>
    <w:rsid w:val="00DC2ED2"/>
    <w:rsid w:val="00DC5096"/>
    <w:rsid w:val="00DE102E"/>
    <w:rsid w:val="00DF626F"/>
    <w:rsid w:val="00E02A95"/>
    <w:rsid w:val="00E1106F"/>
    <w:rsid w:val="00E74AE2"/>
    <w:rsid w:val="00E8230F"/>
    <w:rsid w:val="00E97AE3"/>
    <w:rsid w:val="00EA04D9"/>
    <w:rsid w:val="00EA592B"/>
    <w:rsid w:val="00EB110E"/>
    <w:rsid w:val="00EB1768"/>
    <w:rsid w:val="00EB61B2"/>
    <w:rsid w:val="00EC3EA2"/>
    <w:rsid w:val="00ED1CB1"/>
    <w:rsid w:val="00EE511B"/>
    <w:rsid w:val="00EE5D0F"/>
    <w:rsid w:val="00F170EA"/>
    <w:rsid w:val="00F20B5B"/>
    <w:rsid w:val="00F23231"/>
    <w:rsid w:val="00F24716"/>
    <w:rsid w:val="00F4312E"/>
    <w:rsid w:val="00F50BBF"/>
    <w:rsid w:val="00F57B23"/>
    <w:rsid w:val="00F721EF"/>
    <w:rsid w:val="00F80448"/>
    <w:rsid w:val="00F82B61"/>
    <w:rsid w:val="00F8430D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"/>
    <w:basedOn w:val="a0"/>
    <w:link w:val="a5"/>
    <w:rsid w:val="0013795B"/>
    <w:rPr>
      <w:sz w:val="44"/>
      <w:szCs w:val="20"/>
    </w:rPr>
  </w:style>
  <w:style w:type="character" w:customStyle="1" w:styleId="a5">
    <w:name w:val="Основной текст Знак"/>
    <w:basedOn w:val="a1"/>
    <w:link w:val="a4"/>
    <w:rsid w:val="0013795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0"/>
    <w:uiPriority w:val="34"/>
    <w:qFormat/>
    <w:rsid w:val="00DC5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">
    <w:name w:val="Font Style20"/>
    <w:basedOn w:val="a1"/>
    <w:uiPriority w:val="99"/>
    <w:rsid w:val="005C4E66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0"/>
    <w:link w:val="a8"/>
    <w:uiPriority w:val="99"/>
    <w:semiHidden/>
    <w:unhideWhenUsed/>
    <w:rsid w:val="00F5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0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1A7ABA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1A7A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1A7ABA"/>
    <w:pPr>
      <w:widowControl w:val="0"/>
      <w:autoSpaceDE w:val="0"/>
      <w:autoSpaceDN w:val="0"/>
      <w:adjustRightInd w:val="0"/>
      <w:spacing w:line="275" w:lineRule="exact"/>
      <w:ind w:firstLine="221"/>
      <w:jc w:val="both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1A7ABA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1A7ABA"/>
    <w:pPr>
      <w:widowControl w:val="0"/>
      <w:autoSpaceDE w:val="0"/>
      <w:autoSpaceDN w:val="0"/>
      <w:adjustRightInd w:val="0"/>
      <w:spacing w:line="259" w:lineRule="exact"/>
      <w:ind w:firstLine="250"/>
      <w:jc w:val="both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1A7ABA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1"/>
    <w:uiPriority w:val="99"/>
    <w:rsid w:val="001A7ABA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C24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C24B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C141CA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141CA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e">
    <w:name w:val="No Spacing"/>
    <w:uiPriority w:val="1"/>
    <w:qFormat/>
    <w:rsid w:val="00C141CA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C141CA"/>
    <w:pPr>
      <w:jc w:val="center"/>
    </w:pPr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semiHidden/>
    <w:rsid w:val="00C141CA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C141CA"/>
    <w:rPr>
      <w:vertAlign w:val="superscript"/>
    </w:rPr>
  </w:style>
  <w:style w:type="character" w:styleId="af2">
    <w:name w:val="page number"/>
    <w:basedOn w:val="a1"/>
    <w:rsid w:val="004D0D4A"/>
  </w:style>
  <w:style w:type="paragraph" w:customStyle="1" w:styleId="Default">
    <w:name w:val="Default"/>
    <w:rsid w:val="004D0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0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0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"/>
    <w:basedOn w:val="a0"/>
    <w:link w:val="a5"/>
    <w:rsid w:val="0013795B"/>
    <w:rPr>
      <w:sz w:val="44"/>
      <w:szCs w:val="20"/>
    </w:rPr>
  </w:style>
  <w:style w:type="character" w:customStyle="1" w:styleId="a5">
    <w:name w:val="Основной текст Знак"/>
    <w:basedOn w:val="a1"/>
    <w:link w:val="a4"/>
    <w:rsid w:val="0013795B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0"/>
    <w:uiPriority w:val="34"/>
    <w:qFormat/>
    <w:rsid w:val="00DC5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">
    <w:name w:val="Font Style20"/>
    <w:basedOn w:val="a1"/>
    <w:uiPriority w:val="99"/>
    <w:rsid w:val="005C4E66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0"/>
    <w:link w:val="a8"/>
    <w:uiPriority w:val="99"/>
    <w:semiHidden/>
    <w:unhideWhenUsed/>
    <w:rsid w:val="00F50B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50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0"/>
    <w:uiPriority w:val="99"/>
    <w:rsid w:val="001A7ABA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6">
    <w:name w:val="Style6"/>
    <w:basedOn w:val="a0"/>
    <w:uiPriority w:val="99"/>
    <w:rsid w:val="001A7A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7">
    <w:name w:val="Style7"/>
    <w:basedOn w:val="a0"/>
    <w:uiPriority w:val="99"/>
    <w:rsid w:val="001A7ABA"/>
    <w:pPr>
      <w:widowControl w:val="0"/>
      <w:autoSpaceDE w:val="0"/>
      <w:autoSpaceDN w:val="0"/>
      <w:adjustRightInd w:val="0"/>
      <w:spacing w:line="275" w:lineRule="exact"/>
      <w:ind w:firstLine="221"/>
      <w:jc w:val="both"/>
    </w:pPr>
    <w:rPr>
      <w:rFonts w:eastAsiaTheme="minorEastAsia"/>
    </w:rPr>
  </w:style>
  <w:style w:type="paragraph" w:customStyle="1" w:styleId="Style8">
    <w:name w:val="Style8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0"/>
    <w:uiPriority w:val="99"/>
    <w:rsid w:val="001A7ABA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1">
    <w:name w:val="Style11"/>
    <w:basedOn w:val="a0"/>
    <w:uiPriority w:val="99"/>
    <w:rsid w:val="001A7AB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0"/>
    <w:uiPriority w:val="99"/>
    <w:rsid w:val="001A7ABA"/>
    <w:pPr>
      <w:widowControl w:val="0"/>
      <w:autoSpaceDE w:val="0"/>
      <w:autoSpaceDN w:val="0"/>
      <w:adjustRightInd w:val="0"/>
      <w:spacing w:line="259" w:lineRule="exact"/>
      <w:ind w:firstLine="250"/>
      <w:jc w:val="both"/>
    </w:pPr>
    <w:rPr>
      <w:rFonts w:eastAsiaTheme="minorEastAsia"/>
    </w:rPr>
  </w:style>
  <w:style w:type="paragraph" w:customStyle="1" w:styleId="Style13">
    <w:name w:val="Style13"/>
    <w:basedOn w:val="a0"/>
    <w:uiPriority w:val="99"/>
    <w:rsid w:val="001A7ABA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1"/>
    <w:uiPriority w:val="99"/>
    <w:rsid w:val="001A7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1"/>
    <w:uiPriority w:val="99"/>
    <w:rsid w:val="001A7ABA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C24B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nhideWhenUsed/>
    <w:rsid w:val="00C24B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C24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C141CA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141CA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e">
    <w:name w:val="No Spacing"/>
    <w:uiPriority w:val="1"/>
    <w:qFormat/>
    <w:rsid w:val="00C141CA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f">
    <w:name w:val="footnote text"/>
    <w:basedOn w:val="a0"/>
    <w:link w:val="af0"/>
    <w:uiPriority w:val="99"/>
    <w:semiHidden/>
    <w:unhideWhenUsed/>
    <w:rsid w:val="00C141CA"/>
    <w:pPr>
      <w:jc w:val="center"/>
    </w:pPr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uiPriority w:val="99"/>
    <w:semiHidden/>
    <w:rsid w:val="00C141CA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C141CA"/>
    <w:rPr>
      <w:vertAlign w:val="superscript"/>
    </w:rPr>
  </w:style>
  <w:style w:type="character" w:styleId="af2">
    <w:name w:val="page number"/>
    <w:basedOn w:val="a1"/>
    <w:rsid w:val="004D0D4A"/>
  </w:style>
  <w:style w:type="paragraph" w:customStyle="1" w:styleId="Default">
    <w:name w:val="Default"/>
    <w:rsid w:val="004D0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D0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4F9E-E4E9-4139-BA4F-40D5AF07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Кочеткова</dc:creator>
  <cp:lastModifiedBy>рс</cp:lastModifiedBy>
  <cp:revision>15</cp:revision>
  <cp:lastPrinted>2020-03-16T08:23:00Z</cp:lastPrinted>
  <dcterms:created xsi:type="dcterms:W3CDTF">2020-03-02T14:40:00Z</dcterms:created>
  <dcterms:modified xsi:type="dcterms:W3CDTF">2020-05-14T10:29:00Z</dcterms:modified>
</cp:coreProperties>
</file>